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E4" w:rsidRPr="005232E4" w:rsidRDefault="005232E4" w:rsidP="005232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232E4">
        <w:rPr>
          <w:rFonts w:ascii="Times New Roman" w:hAnsi="Times New Roman"/>
          <w:b/>
          <w:sz w:val="32"/>
          <w:szCs w:val="32"/>
        </w:rPr>
        <w:t xml:space="preserve">Информация </w:t>
      </w:r>
    </w:p>
    <w:p w:rsidR="005232E4" w:rsidRPr="005232E4" w:rsidRDefault="005232E4" w:rsidP="005232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232E4">
        <w:rPr>
          <w:rFonts w:ascii="Times New Roman" w:hAnsi="Times New Roman"/>
          <w:b/>
          <w:sz w:val="32"/>
          <w:szCs w:val="32"/>
        </w:rPr>
        <w:t>МБОУ Луганской СОШ о наличии объектов питания и охраны здоровья обучающихся</w:t>
      </w:r>
    </w:p>
    <w:p w:rsidR="005232E4" w:rsidRPr="005232E4" w:rsidRDefault="005232E4">
      <w:pPr>
        <w:rPr>
          <w:sz w:val="32"/>
          <w:szCs w:val="32"/>
        </w:rPr>
      </w:pPr>
    </w:p>
    <w:tbl>
      <w:tblPr>
        <w:tblStyle w:val="a4"/>
        <w:tblW w:w="104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47"/>
        <w:gridCol w:w="3082"/>
        <w:gridCol w:w="2447"/>
        <w:gridCol w:w="2447"/>
      </w:tblGrid>
      <w:tr w:rsidR="005232E4" w:rsidRPr="005232E4" w:rsidTr="005232E4">
        <w:trPr>
          <w:trHeight w:val="39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32E4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32E4"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4" w:rsidRPr="005232E4" w:rsidRDefault="005232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Сенсорная комната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32E4">
              <w:rPr>
                <w:b/>
                <w:sz w:val="28"/>
                <w:szCs w:val="28"/>
              </w:rPr>
              <w:t>Медицинский пункт</w:t>
            </w:r>
          </w:p>
        </w:tc>
      </w:tr>
      <w:tr w:rsidR="005232E4" w:rsidRPr="005232E4" w:rsidTr="005232E4">
        <w:trPr>
          <w:trHeight w:val="304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5232E4">
              <w:rPr>
                <w:b/>
                <w:i/>
                <w:sz w:val="28"/>
                <w:szCs w:val="28"/>
              </w:rPr>
              <w:t>Адрес</w:t>
            </w:r>
          </w:p>
          <w:p w:rsidR="005232E4" w:rsidRPr="005232E4" w:rsidRDefault="005232E4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5232E4">
              <w:rPr>
                <w:b/>
                <w:i/>
                <w:sz w:val="28"/>
                <w:szCs w:val="28"/>
              </w:rPr>
              <w:t>местонахождения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E4">
              <w:rPr>
                <w:rFonts w:ascii="Times New Roman" w:hAnsi="Times New Roman"/>
                <w:sz w:val="28"/>
                <w:szCs w:val="28"/>
              </w:rPr>
              <w:t>2424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232E4">
              <w:rPr>
                <w:rFonts w:ascii="Times New Roman" w:hAnsi="Times New Roman"/>
                <w:sz w:val="28"/>
                <w:szCs w:val="28"/>
              </w:rPr>
              <w:t xml:space="preserve"> Брянская область, </w:t>
            </w:r>
            <w:proofErr w:type="spellStart"/>
            <w:r w:rsidRPr="005232E4">
              <w:rPr>
                <w:rFonts w:ascii="Times New Roman" w:hAnsi="Times New Roman"/>
                <w:sz w:val="28"/>
                <w:szCs w:val="28"/>
              </w:rPr>
              <w:t>Комаричский</w:t>
            </w:r>
            <w:proofErr w:type="spellEnd"/>
            <w:r w:rsidRPr="005232E4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5232E4" w:rsidRPr="005232E4" w:rsidRDefault="005232E4" w:rsidP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E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Игрицкое</w:t>
            </w:r>
            <w:proofErr w:type="spellEnd"/>
            <w:r w:rsidRPr="005232E4">
              <w:rPr>
                <w:rFonts w:ascii="Times New Roman" w:hAnsi="Times New Roman"/>
                <w:sz w:val="28"/>
                <w:szCs w:val="28"/>
              </w:rPr>
              <w:t xml:space="preserve">, ул. Школьная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4" w:rsidRDefault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2E4" w:rsidRDefault="005232E4" w:rsidP="005232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2E4" w:rsidRPr="005232E4" w:rsidRDefault="005232E4" w:rsidP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E4">
              <w:rPr>
                <w:rFonts w:ascii="Times New Roman" w:hAnsi="Times New Roman"/>
                <w:sz w:val="28"/>
                <w:szCs w:val="28"/>
              </w:rPr>
              <w:t>2424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232E4">
              <w:rPr>
                <w:rFonts w:ascii="Times New Roman" w:hAnsi="Times New Roman"/>
                <w:sz w:val="28"/>
                <w:szCs w:val="28"/>
              </w:rPr>
              <w:t xml:space="preserve"> Брянская область, </w:t>
            </w:r>
            <w:proofErr w:type="spellStart"/>
            <w:r w:rsidRPr="005232E4">
              <w:rPr>
                <w:rFonts w:ascii="Times New Roman" w:hAnsi="Times New Roman"/>
                <w:sz w:val="28"/>
                <w:szCs w:val="28"/>
              </w:rPr>
              <w:t>Комаричский</w:t>
            </w:r>
            <w:proofErr w:type="spellEnd"/>
            <w:r w:rsidRPr="005232E4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5232E4" w:rsidRPr="005232E4" w:rsidRDefault="005232E4" w:rsidP="005232E4">
            <w:pPr>
              <w:rPr>
                <w:rFonts w:ascii="Times New Roman" w:hAnsi="Times New Roman"/>
                <w:sz w:val="28"/>
                <w:szCs w:val="28"/>
              </w:rPr>
            </w:pPr>
            <w:r w:rsidRPr="005232E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Игрицкое</w:t>
            </w:r>
            <w:proofErr w:type="spellEnd"/>
            <w:r w:rsidRPr="005232E4">
              <w:rPr>
                <w:rFonts w:ascii="Times New Roman" w:hAnsi="Times New Roman"/>
                <w:sz w:val="28"/>
                <w:szCs w:val="28"/>
              </w:rPr>
              <w:t xml:space="preserve">, ул. Школьная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32E4" w:rsidRPr="005232E4" w:rsidTr="005232E4">
        <w:trPr>
          <w:trHeight w:val="50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pStyle w:val="Default"/>
              <w:rPr>
                <w:i/>
                <w:sz w:val="28"/>
                <w:szCs w:val="28"/>
              </w:rPr>
            </w:pPr>
            <w:r w:rsidRPr="005232E4">
              <w:rPr>
                <w:i/>
                <w:sz w:val="28"/>
                <w:szCs w:val="28"/>
              </w:rPr>
              <w:t xml:space="preserve">Площадь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364990" w:rsidP="00364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5232E4" w:rsidRPr="00523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232E4" w:rsidRPr="005232E4">
              <w:rPr>
                <w:rFonts w:ascii="Times New Roman" w:hAnsi="Times New Roman"/>
                <w:color w:val="000000"/>
                <w:sz w:val="28"/>
                <w:szCs w:val="28"/>
              </w:rPr>
              <w:t>9 м</w:t>
            </w:r>
            <w:proofErr w:type="gramStart"/>
            <w:r w:rsidR="005232E4" w:rsidRPr="005232E4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4" w:rsidRPr="005232E4" w:rsidRDefault="00F81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32E4" w:rsidRPr="005232E4" w:rsidTr="005232E4">
        <w:trPr>
          <w:trHeight w:val="101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pStyle w:val="Default"/>
              <w:rPr>
                <w:i/>
                <w:sz w:val="28"/>
                <w:szCs w:val="28"/>
              </w:rPr>
            </w:pPr>
            <w:r w:rsidRPr="005232E4">
              <w:rPr>
                <w:i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F81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E4" w:rsidRPr="005232E4" w:rsidRDefault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E4" w:rsidRPr="005232E4" w:rsidRDefault="00523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12117" w:rsidRDefault="002213AF" w:rsidP="005232E4">
      <w:pPr>
        <w:rPr>
          <w:rFonts w:ascii="Times New Roman" w:hAnsi="Times New Roman"/>
          <w:sz w:val="28"/>
          <w:szCs w:val="28"/>
        </w:rPr>
      </w:pPr>
      <w:r w:rsidRPr="002213AF">
        <w:rPr>
          <w:rFonts w:ascii="Times New Roman" w:hAnsi="Times New Roman"/>
          <w:sz w:val="28"/>
          <w:szCs w:val="28"/>
        </w:rPr>
        <w:t>Столовая обеспечивает учащихся горячим питанием, соответствующим физиологическим потребностям детей.</w:t>
      </w:r>
    </w:p>
    <w:p w:rsidR="00ED69EF" w:rsidRDefault="002213AF" w:rsidP="00523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работают тёплые туалеты.</w:t>
      </w:r>
    </w:p>
    <w:p w:rsidR="002213AF" w:rsidRPr="002213AF" w:rsidRDefault="00ED69EF" w:rsidP="00523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туалете для инвалидов установлена кнопка вызова.</w:t>
      </w:r>
    </w:p>
    <w:sectPr w:rsidR="002213AF" w:rsidRPr="0022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C"/>
    <w:rsid w:val="00112117"/>
    <w:rsid w:val="002213AF"/>
    <w:rsid w:val="00364990"/>
    <w:rsid w:val="005232E4"/>
    <w:rsid w:val="00B9528C"/>
    <w:rsid w:val="00ED69EF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2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3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32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2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3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232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2018-11-13T11:11:00Z</dcterms:created>
  <dcterms:modified xsi:type="dcterms:W3CDTF">2018-11-13T12:41:00Z</dcterms:modified>
</cp:coreProperties>
</file>